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项目名称</w:t>
      </w:r>
      <w:bookmarkEnd w:id="0"/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bookmarkStart w:id="1" w:name="OLE_LINK2"/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净水设备维护、保养服务</w:t>
      </w:r>
      <w:bookmarkEnd w:id="1"/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项目编号：</w:t>
      </w:r>
      <w:bookmarkStart w:id="2" w:name="OLE_LINK3"/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WJFY-CGK-25-013</w:t>
      </w:r>
    </w:p>
    <w:bookmarkEnd w:id="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1148"/>
        <w:gridCol w:w="295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" w:hRule="atLeast"/>
        </w:trPr>
        <w:tc>
          <w:tcPr>
            <w:tcW w:w="2130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48" w:type="dxa"/>
          </w:tcPr>
          <w:p>
            <w:pPr>
              <w:pStyle w:val="2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950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94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8" w:hRule="atLeast"/>
        </w:trPr>
        <w:tc>
          <w:tcPr>
            <w:tcW w:w="2130" w:type="dxa"/>
          </w:tcPr>
          <w:p>
            <w:pPr>
              <w:pStyle w:val="2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净水设备维护、保养服务</w:t>
            </w:r>
          </w:p>
        </w:tc>
        <w:tc>
          <w:tcPr>
            <w:tcW w:w="1148" w:type="dxa"/>
          </w:tcPr>
          <w:p>
            <w:pPr>
              <w:pStyle w:val="2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50" w:type="dxa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单台</w:t>
            </w: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报价：</w:t>
            </w:r>
          </w:p>
          <w:p>
            <w:pPr>
              <w:pStyle w:val="2"/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人民币：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（元/台）</w:t>
            </w:r>
          </w:p>
        </w:tc>
        <w:tc>
          <w:tcPr>
            <w:tcW w:w="2294" w:type="dxa"/>
            <w:vMerge w:val="restart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9" w:hRule="atLeast"/>
        </w:trPr>
        <w:tc>
          <w:tcPr>
            <w:tcW w:w="3278" w:type="dxa"/>
            <w:gridSpan w:val="2"/>
          </w:tcPr>
          <w:p>
            <w:pPr>
              <w:pStyle w:val="2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50" w:type="dxa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bookmarkStart w:id="3" w:name="OLE_LINK4"/>
            <w:r>
              <w:rPr>
                <w:rFonts w:hint="eastAsia"/>
                <w:lang w:val="en-US" w:eastAsia="zh-CN"/>
              </w:rPr>
              <w:t>总报价（合计）：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u w:val="single"/>
                <w:lang w:val="en-US" w:eastAsia="zh-CN"/>
              </w:rPr>
            </w:pPr>
            <w:bookmarkStart w:id="4" w:name="OLE_LINK5"/>
            <w:r>
              <w:rPr>
                <w:rFonts w:hint="eastAsia"/>
                <w:u w:val="none"/>
                <w:vertAlign w:val="baseline"/>
                <w:lang w:val="en-US" w:eastAsia="zh-CN"/>
              </w:rPr>
              <w:t>人民币：</w:t>
            </w:r>
            <w:bookmarkEnd w:id="4"/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（元）</w:t>
            </w:r>
            <w:bookmarkEnd w:id="3"/>
          </w:p>
        </w:tc>
        <w:tc>
          <w:tcPr>
            <w:tcW w:w="2294" w:type="dxa"/>
            <w:vMerge w:val="continue"/>
            <w:tcBorders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注：投标供应商执行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报价，报价不得超限价，否则无效，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报价应包含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项目所涉及的一切</w:t>
      </w:r>
      <w:r>
        <w:rPr>
          <w:rFonts w:hint="eastAsia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11F1"/>
    <w:rsid w:val="0C3248FF"/>
    <w:rsid w:val="0D894B7F"/>
    <w:rsid w:val="0F6C6A7F"/>
    <w:rsid w:val="18043637"/>
    <w:rsid w:val="1CE331DE"/>
    <w:rsid w:val="1FEA065F"/>
    <w:rsid w:val="227B2C84"/>
    <w:rsid w:val="23B82728"/>
    <w:rsid w:val="242C28C8"/>
    <w:rsid w:val="257708ED"/>
    <w:rsid w:val="25C4747F"/>
    <w:rsid w:val="26D84497"/>
    <w:rsid w:val="287A221F"/>
    <w:rsid w:val="2AF1351C"/>
    <w:rsid w:val="2CCE5E5B"/>
    <w:rsid w:val="2E764DF1"/>
    <w:rsid w:val="2EF02234"/>
    <w:rsid w:val="31C52046"/>
    <w:rsid w:val="36820C5D"/>
    <w:rsid w:val="38E9442B"/>
    <w:rsid w:val="39664C44"/>
    <w:rsid w:val="3E6C732A"/>
    <w:rsid w:val="44BC6906"/>
    <w:rsid w:val="4A0928E7"/>
    <w:rsid w:val="4C0B0DD6"/>
    <w:rsid w:val="4CE22DB6"/>
    <w:rsid w:val="4E8C46CD"/>
    <w:rsid w:val="4F35794B"/>
    <w:rsid w:val="51860C4E"/>
    <w:rsid w:val="53F4239C"/>
    <w:rsid w:val="56391E99"/>
    <w:rsid w:val="57D13FD4"/>
    <w:rsid w:val="5BF23F4C"/>
    <w:rsid w:val="5F92736D"/>
    <w:rsid w:val="69092002"/>
    <w:rsid w:val="69782B66"/>
    <w:rsid w:val="6C4821B4"/>
    <w:rsid w:val="6D2C7667"/>
    <w:rsid w:val="7264004A"/>
    <w:rsid w:val="77425EC9"/>
    <w:rsid w:val="7F7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2025-05-09T07:53:32Z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