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2024第二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批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医用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物资采购项目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2024-11-18T03:34:39Z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